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EB5" w:rsidRPr="001545CA" w:rsidRDefault="00783EB5" w:rsidP="001545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545CA">
        <w:rPr>
          <w:rFonts w:ascii="Arial" w:hAnsi="Arial" w:cs="Arial"/>
          <w:b/>
          <w:sz w:val="24"/>
          <w:szCs w:val="24"/>
        </w:rPr>
        <w:t>Томская область</w:t>
      </w:r>
    </w:p>
    <w:p w:rsidR="00783EB5" w:rsidRPr="007C1E7B" w:rsidRDefault="00783EB5" w:rsidP="007C1E7B">
      <w:pPr>
        <w:pStyle w:val="1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proofErr w:type="spellStart"/>
      <w:r w:rsidRPr="001545CA">
        <w:rPr>
          <w:rFonts w:ascii="Arial" w:hAnsi="Arial" w:cs="Arial"/>
          <w:b/>
          <w:bCs/>
          <w:spacing w:val="34"/>
          <w:sz w:val="24"/>
          <w:szCs w:val="24"/>
        </w:rPr>
        <w:t>Верхнекетский</w:t>
      </w:r>
      <w:proofErr w:type="spellEnd"/>
      <w:r w:rsidRPr="001545CA">
        <w:rPr>
          <w:rFonts w:ascii="Arial" w:hAnsi="Arial" w:cs="Arial"/>
          <w:b/>
          <w:bCs/>
          <w:spacing w:val="34"/>
          <w:sz w:val="24"/>
          <w:szCs w:val="24"/>
        </w:rPr>
        <w:t xml:space="preserve"> район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4680"/>
      </w:tblGrid>
      <w:tr w:rsidR="00783EB5" w:rsidRPr="00A0656C" w:rsidTr="00E94462">
        <w:tc>
          <w:tcPr>
            <w:tcW w:w="4680" w:type="dxa"/>
            <w:tcBorders>
              <w:bottom w:val="thinThickMediumGap" w:sz="24" w:space="0" w:color="auto"/>
            </w:tcBorders>
          </w:tcPr>
          <w:p w:rsidR="00783EB5" w:rsidRPr="00544608" w:rsidRDefault="00783EB5" w:rsidP="00E94462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thinThickMediumGap" w:sz="24" w:space="0" w:color="auto"/>
            </w:tcBorders>
          </w:tcPr>
          <w:p w:rsidR="00783EB5" w:rsidRPr="00544608" w:rsidRDefault="00783EB5" w:rsidP="00E94462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783EB5" w:rsidRPr="00A0656C" w:rsidTr="00E94462">
        <w:tc>
          <w:tcPr>
            <w:tcW w:w="4680" w:type="dxa"/>
            <w:tcBorders>
              <w:top w:val="thinThickMediumGap" w:sz="24" w:space="0" w:color="auto"/>
            </w:tcBorders>
          </w:tcPr>
          <w:p w:rsidR="00783EB5" w:rsidRPr="00544608" w:rsidRDefault="00783EB5" w:rsidP="00E94462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</w:tcBorders>
          </w:tcPr>
          <w:p w:rsidR="00783EB5" w:rsidRPr="00544608" w:rsidRDefault="00783EB5" w:rsidP="00E94462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E94462" w:rsidRPr="0007448B" w:rsidTr="00E94462">
        <w:tc>
          <w:tcPr>
            <w:tcW w:w="4680" w:type="dxa"/>
          </w:tcPr>
          <w:p w:rsidR="00E94462" w:rsidRPr="0007448B" w:rsidRDefault="00E900D9" w:rsidP="00E900D9">
            <w:pPr>
              <w:pStyle w:val="11"/>
              <w:spacing w:after="20"/>
              <w:jc w:val="left"/>
              <w:rPr>
                <w:rFonts w:ascii="Arial" w:hAnsi="Arial" w:cs="Arial"/>
                <w:b w:val="0"/>
                <w:i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07</w:t>
            </w:r>
            <w:r w:rsidR="007C1E7B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ию</w:t>
            </w:r>
            <w:r w:rsidR="00B62D7A">
              <w:rPr>
                <w:rFonts w:ascii="Arial" w:hAnsi="Arial" w:cs="Arial"/>
                <w:b w:val="0"/>
                <w:i w:val="0"/>
                <w:sz w:val="24"/>
                <w:szCs w:val="24"/>
              </w:rPr>
              <w:t>ля</w:t>
            </w:r>
            <w:r w:rsidR="00E94462" w:rsidRPr="0007448B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201</w:t>
            </w:r>
            <w:r w:rsidR="007C1E7B">
              <w:rPr>
                <w:rFonts w:ascii="Arial" w:hAnsi="Arial" w:cs="Arial"/>
                <w:b w:val="0"/>
                <w:i w:val="0"/>
                <w:sz w:val="24"/>
                <w:szCs w:val="24"/>
              </w:rPr>
              <w:t>7</w:t>
            </w:r>
            <w:r w:rsidR="00E94462" w:rsidRPr="0007448B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года                               </w:t>
            </w:r>
          </w:p>
        </w:tc>
        <w:tc>
          <w:tcPr>
            <w:tcW w:w="4680" w:type="dxa"/>
          </w:tcPr>
          <w:p w:rsidR="00E94462" w:rsidRPr="0007448B" w:rsidRDefault="00E94462" w:rsidP="00E94462">
            <w:pPr>
              <w:pStyle w:val="11"/>
              <w:spacing w:after="20"/>
              <w:ind w:right="57"/>
              <w:jc w:val="left"/>
              <w:rPr>
                <w:rFonts w:ascii="Arial" w:hAnsi="Arial" w:cs="Arial"/>
                <w:b w:val="0"/>
                <w:i w:val="0"/>
                <w:iCs/>
                <w:sz w:val="24"/>
                <w:szCs w:val="24"/>
              </w:rPr>
            </w:pPr>
            <w:r w:rsidRPr="0007448B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                                   п.</w:t>
            </w: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Центральный</w:t>
            </w:r>
          </w:p>
        </w:tc>
      </w:tr>
    </w:tbl>
    <w:p w:rsidR="00E94462" w:rsidRDefault="00E94462" w:rsidP="00E94462">
      <w:pPr>
        <w:pStyle w:val="1"/>
        <w:jc w:val="center"/>
        <w:rPr>
          <w:rFonts w:ascii="Arial" w:hAnsi="Arial" w:cs="Arial"/>
          <w:b/>
          <w:sz w:val="24"/>
          <w:szCs w:val="24"/>
        </w:rPr>
      </w:pPr>
    </w:p>
    <w:p w:rsidR="00E94462" w:rsidRPr="0007448B" w:rsidRDefault="00E94462" w:rsidP="00E94462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07448B">
        <w:rPr>
          <w:rFonts w:ascii="Arial" w:hAnsi="Arial" w:cs="Arial"/>
          <w:b/>
          <w:sz w:val="24"/>
          <w:szCs w:val="24"/>
        </w:rPr>
        <w:t>ВЫПИСКА</w:t>
      </w:r>
    </w:p>
    <w:p w:rsidR="00E94462" w:rsidRDefault="00E94462" w:rsidP="007520D4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из протокола №</w:t>
      </w:r>
      <w:r w:rsidR="00E900D9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520D4">
        <w:rPr>
          <w:rFonts w:ascii="Arial" w:hAnsi="Arial" w:cs="Arial"/>
          <w:b/>
          <w:sz w:val="24"/>
          <w:szCs w:val="24"/>
        </w:rPr>
        <w:t>публичных слушаний</w:t>
      </w:r>
    </w:p>
    <w:p w:rsidR="00E94462" w:rsidRPr="0007448B" w:rsidRDefault="00E94462" w:rsidP="00E94462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7520D4" w:rsidRDefault="00E94462" w:rsidP="00E94462">
      <w:pPr>
        <w:jc w:val="both"/>
        <w:outlineLvl w:val="0"/>
        <w:rPr>
          <w:rFonts w:ascii="Arial" w:hAnsi="Arial" w:cs="Arial"/>
          <w:sz w:val="24"/>
          <w:szCs w:val="24"/>
        </w:rPr>
      </w:pPr>
      <w:r w:rsidRPr="008C62C2">
        <w:rPr>
          <w:rFonts w:ascii="Arial" w:hAnsi="Arial" w:cs="Arial"/>
          <w:sz w:val="24"/>
          <w:szCs w:val="24"/>
        </w:rPr>
        <w:t xml:space="preserve">Число  присутствующих </w:t>
      </w:r>
      <w:r w:rsidR="007520D4">
        <w:rPr>
          <w:rFonts w:ascii="Arial" w:hAnsi="Arial" w:cs="Arial"/>
          <w:sz w:val="24"/>
          <w:szCs w:val="24"/>
        </w:rPr>
        <w:t>: п</w:t>
      </w:r>
      <w:proofErr w:type="gramStart"/>
      <w:r w:rsidR="007520D4">
        <w:rPr>
          <w:rFonts w:ascii="Arial" w:hAnsi="Arial" w:cs="Arial"/>
          <w:sz w:val="24"/>
          <w:szCs w:val="24"/>
        </w:rPr>
        <w:t>.Д</w:t>
      </w:r>
      <w:proofErr w:type="gramEnd"/>
      <w:r w:rsidR="007520D4">
        <w:rPr>
          <w:rFonts w:ascii="Arial" w:hAnsi="Arial" w:cs="Arial"/>
          <w:sz w:val="24"/>
          <w:szCs w:val="24"/>
        </w:rPr>
        <w:t xml:space="preserve">ружный – </w:t>
      </w:r>
      <w:r w:rsidR="00102A03">
        <w:rPr>
          <w:rFonts w:ascii="Arial" w:hAnsi="Arial" w:cs="Arial"/>
          <w:sz w:val="24"/>
          <w:szCs w:val="24"/>
        </w:rPr>
        <w:t>8</w:t>
      </w:r>
      <w:r w:rsidR="007520D4">
        <w:rPr>
          <w:rFonts w:ascii="Arial" w:hAnsi="Arial" w:cs="Arial"/>
          <w:sz w:val="24"/>
          <w:szCs w:val="24"/>
        </w:rPr>
        <w:t xml:space="preserve"> человек</w:t>
      </w:r>
    </w:p>
    <w:p w:rsidR="00E94462" w:rsidRPr="008C62C2" w:rsidRDefault="007520D4" w:rsidP="00E94462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proofErr w:type="gramStart"/>
      <w:r>
        <w:rPr>
          <w:rFonts w:ascii="Arial" w:hAnsi="Arial" w:cs="Arial"/>
          <w:sz w:val="24"/>
          <w:szCs w:val="24"/>
        </w:rPr>
        <w:t>.Ц</w:t>
      </w:r>
      <w:proofErr w:type="gramEnd"/>
      <w:r>
        <w:rPr>
          <w:rFonts w:ascii="Arial" w:hAnsi="Arial" w:cs="Arial"/>
          <w:sz w:val="24"/>
          <w:szCs w:val="24"/>
        </w:rPr>
        <w:t>ентральный</w:t>
      </w:r>
      <w:r w:rsidR="00E94462" w:rsidRPr="008C62C2">
        <w:rPr>
          <w:rFonts w:ascii="Arial" w:hAnsi="Arial" w:cs="Arial"/>
          <w:sz w:val="24"/>
          <w:szCs w:val="24"/>
        </w:rPr>
        <w:t xml:space="preserve"> – </w:t>
      </w:r>
      <w:r w:rsidR="00102A03">
        <w:rPr>
          <w:rFonts w:ascii="Arial" w:hAnsi="Arial" w:cs="Arial"/>
          <w:sz w:val="24"/>
          <w:szCs w:val="24"/>
        </w:rPr>
        <w:t>12</w:t>
      </w:r>
      <w:r w:rsidR="00E94462" w:rsidRPr="008C62C2">
        <w:rPr>
          <w:rFonts w:ascii="Arial" w:hAnsi="Arial" w:cs="Arial"/>
          <w:sz w:val="24"/>
          <w:szCs w:val="24"/>
        </w:rPr>
        <w:t xml:space="preserve">  человек </w:t>
      </w:r>
    </w:p>
    <w:p w:rsidR="00E94462" w:rsidRPr="008C62C2" w:rsidRDefault="00E94462" w:rsidP="00E94462">
      <w:pPr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8C62C2">
        <w:rPr>
          <w:rFonts w:ascii="Arial" w:hAnsi="Arial" w:cs="Arial"/>
          <w:sz w:val="24"/>
          <w:szCs w:val="24"/>
        </w:rPr>
        <w:t xml:space="preserve">Председательствующий  на  заседании – </w:t>
      </w:r>
      <w:proofErr w:type="spellStart"/>
      <w:r>
        <w:rPr>
          <w:rFonts w:ascii="Arial" w:hAnsi="Arial" w:cs="Arial"/>
          <w:sz w:val="24"/>
          <w:szCs w:val="24"/>
        </w:rPr>
        <w:t>Стражева</w:t>
      </w:r>
      <w:proofErr w:type="spellEnd"/>
      <w:r>
        <w:rPr>
          <w:rFonts w:ascii="Arial" w:hAnsi="Arial" w:cs="Arial"/>
          <w:sz w:val="24"/>
          <w:szCs w:val="24"/>
        </w:rPr>
        <w:t xml:space="preserve"> Е.М.</w:t>
      </w:r>
      <w:r w:rsidRPr="008C62C2">
        <w:rPr>
          <w:rFonts w:ascii="Arial" w:hAnsi="Arial" w:cs="Arial"/>
          <w:sz w:val="24"/>
          <w:szCs w:val="24"/>
        </w:rPr>
        <w:t xml:space="preserve">, </w:t>
      </w:r>
      <w:r w:rsidR="007520D4">
        <w:rPr>
          <w:rFonts w:ascii="Arial" w:hAnsi="Arial" w:cs="Arial"/>
          <w:sz w:val="24"/>
          <w:szCs w:val="24"/>
        </w:rPr>
        <w:t>глава</w:t>
      </w:r>
      <w:r w:rsidRPr="008C62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Орлов</w:t>
      </w:r>
      <w:r w:rsidRPr="008C62C2">
        <w:rPr>
          <w:rFonts w:ascii="Arial" w:hAnsi="Arial" w:cs="Arial"/>
          <w:sz w:val="24"/>
          <w:szCs w:val="24"/>
        </w:rPr>
        <w:t>ского сельского поселения</w:t>
      </w:r>
    </w:p>
    <w:p w:rsidR="00E94462" w:rsidRPr="008C62C2" w:rsidRDefault="00E94462" w:rsidP="00E9446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C62C2">
        <w:rPr>
          <w:rFonts w:ascii="Arial" w:hAnsi="Arial" w:cs="Arial"/>
          <w:b/>
          <w:sz w:val="24"/>
          <w:szCs w:val="24"/>
        </w:rPr>
        <w:t>В  повестке  дня:</w:t>
      </w:r>
    </w:p>
    <w:p w:rsidR="00B62D7A" w:rsidRPr="00B62D7A" w:rsidRDefault="00E900D9" w:rsidP="007520D4">
      <w:pPr>
        <w:pStyle w:val="a3"/>
        <w:numPr>
          <w:ilvl w:val="0"/>
          <w:numId w:val="1"/>
        </w:numPr>
        <w:spacing w:after="0" w:line="228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</w:t>
      </w:r>
      <w:r w:rsidRPr="00F2569D">
        <w:rPr>
          <w:rFonts w:ascii="Arial" w:eastAsia="Calibri" w:hAnsi="Arial" w:cs="Arial"/>
          <w:sz w:val="24"/>
          <w:szCs w:val="24"/>
          <w:lang w:eastAsia="en-US"/>
        </w:rPr>
        <w:t xml:space="preserve">старосте сельского населённого пункта, не являющегося административным центром муниципального образования Орловское сельское поселение </w:t>
      </w:r>
      <w:proofErr w:type="spellStart"/>
      <w:r w:rsidRPr="00F2569D">
        <w:rPr>
          <w:rFonts w:ascii="Arial" w:eastAsia="Calibri" w:hAnsi="Arial" w:cs="Arial"/>
          <w:sz w:val="24"/>
          <w:szCs w:val="24"/>
          <w:lang w:eastAsia="en-US"/>
        </w:rPr>
        <w:t>Верхнекетского</w:t>
      </w:r>
      <w:proofErr w:type="spellEnd"/>
      <w:r w:rsidRPr="00F2569D">
        <w:rPr>
          <w:rFonts w:ascii="Arial" w:eastAsia="Calibri" w:hAnsi="Arial" w:cs="Arial"/>
          <w:sz w:val="24"/>
          <w:szCs w:val="24"/>
          <w:lang w:eastAsia="en-US"/>
        </w:rPr>
        <w:t xml:space="preserve"> района Томской области</w:t>
      </w:r>
      <w:r w:rsidR="00B62D7A">
        <w:rPr>
          <w:rFonts w:ascii="Arial" w:hAnsi="Arial" w:cs="Arial"/>
          <w:bCs/>
          <w:sz w:val="24"/>
          <w:szCs w:val="24"/>
        </w:rPr>
        <w:t>.</w:t>
      </w:r>
    </w:p>
    <w:p w:rsidR="007520D4" w:rsidRPr="007520D4" w:rsidRDefault="007520D4" w:rsidP="007520D4">
      <w:pPr>
        <w:pStyle w:val="a3"/>
        <w:spacing w:after="0" w:line="228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E94462" w:rsidRDefault="00E94462" w:rsidP="00E94462">
      <w:pPr>
        <w:jc w:val="both"/>
        <w:rPr>
          <w:rFonts w:ascii="Arial" w:hAnsi="Arial" w:cs="Arial"/>
          <w:sz w:val="24"/>
          <w:szCs w:val="24"/>
        </w:rPr>
      </w:pPr>
    </w:p>
    <w:p w:rsidR="00E94462" w:rsidRDefault="00E94462" w:rsidP="00E94462">
      <w:pPr>
        <w:spacing w:after="0" w:line="228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07448B">
        <w:rPr>
          <w:rFonts w:ascii="Arial" w:hAnsi="Arial" w:cs="Arial"/>
          <w:sz w:val="24"/>
          <w:szCs w:val="24"/>
        </w:rPr>
        <w:t xml:space="preserve">СЛУШАЛИ:  </w:t>
      </w:r>
      <w:proofErr w:type="spellStart"/>
      <w:r>
        <w:rPr>
          <w:rFonts w:ascii="Arial" w:hAnsi="Arial" w:cs="Arial"/>
          <w:sz w:val="24"/>
          <w:szCs w:val="24"/>
        </w:rPr>
        <w:t>Стражеву</w:t>
      </w:r>
      <w:proofErr w:type="spellEnd"/>
      <w:r>
        <w:rPr>
          <w:rFonts w:ascii="Arial" w:hAnsi="Arial" w:cs="Arial"/>
          <w:sz w:val="24"/>
          <w:szCs w:val="24"/>
        </w:rPr>
        <w:t xml:space="preserve"> Е.М.</w:t>
      </w:r>
      <w:r w:rsidRPr="0007448B">
        <w:rPr>
          <w:rFonts w:ascii="Arial" w:hAnsi="Arial" w:cs="Arial"/>
          <w:sz w:val="24"/>
          <w:szCs w:val="24"/>
        </w:rPr>
        <w:t xml:space="preserve"> </w:t>
      </w:r>
    </w:p>
    <w:p w:rsidR="007520D4" w:rsidRDefault="007520D4" w:rsidP="007C1E7B">
      <w:pPr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6365CE">
        <w:rPr>
          <w:rFonts w:ascii="Arial" w:hAnsi="Arial" w:cs="Arial"/>
          <w:bCs/>
          <w:sz w:val="24"/>
          <w:szCs w:val="24"/>
        </w:rPr>
        <w:t xml:space="preserve">Письменных замечаний, предложений по вопросу обсуждения проекта решения Совета </w:t>
      </w:r>
      <w:r>
        <w:rPr>
          <w:rFonts w:ascii="Arial" w:hAnsi="Arial" w:cs="Arial"/>
          <w:bCs/>
          <w:sz w:val="24"/>
          <w:szCs w:val="24"/>
        </w:rPr>
        <w:t>Орловс</w:t>
      </w:r>
      <w:r w:rsidRPr="006365CE">
        <w:rPr>
          <w:rFonts w:ascii="Arial" w:hAnsi="Arial" w:cs="Arial"/>
          <w:bCs/>
          <w:sz w:val="24"/>
          <w:szCs w:val="24"/>
        </w:rPr>
        <w:t>ко</w:t>
      </w:r>
      <w:r>
        <w:rPr>
          <w:rFonts w:ascii="Arial" w:hAnsi="Arial" w:cs="Arial"/>
          <w:bCs/>
          <w:sz w:val="24"/>
          <w:szCs w:val="24"/>
        </w:rPr>
        <w:t>го</w:t>
      </w:r>
      <w:r w:rsidRPr="006365CE">
        <w:rPr>
          <w:rFonts w:ascii="Arial" w:hAnsi="Arial" w:cs="Arial"/>
          <w:bCs/>
          <w:sz w:val="24"/>
          <w:szCs w:val="24"/>
        </w:rPr>
        <w:t xml:space="preserve"> сельское поселения «</w:t>
      </w:r>
      <w:r w:rsidR="00E900D9">
        <w:rPr>
          <w:rFonts w:ascii="Arial" w:hAnsi="Arial" w:cs="Arial"/>
          <w:sz w:val="24"/>
          <w:szCs w:val="24"/>
        </w:rPr>
        <w:t xml:space="preserve">О </w:t>
      </w:r>
      <w:r w:rsidR="00E900D9" w:rsidRPr="00F2569D">
        <w:rPr>
          <w:rFonts w:ascii="Arial" w:eastAsia="Calibri" w:hAnsi="Arial" w:cs="Arial"/>
          <w:sz w:val="24"/>
          <w:szCs w:val="24"/>
          <w:lang w:eastAsia="en-US"/>
        </w:rPr>
        <w:t xml:space="preserve">старосте сельского населённого пункта, не являющегося административным центром муниципального образования Орловское сельское поселение </w:t>
      </w:r>
      <w:proofErr w:type="spellStart"/>
      <w:r w:rsidR="00E900D9" w:rsidRPr="00F2569D">
        <w:rPr>
          <w:rFonts w:ascii="Arial" w:eastAsia="Calibri" w:hAnsi="Arial" w:cs="Arial"/>
          <w:sz w:val="24"/>
          <w:szCs w:val="24"/>
          <w:lang w:eastAsia="en-US"/>
        </w:rPr>
        <w:t>Верхнекетского</w:t>
      </w:r>
      <w:proofErr w:type="spellEnd"/>
      <w:r w:rsidR="00E900D9" w:rsidRPr="00F2569D">
        <w:rPr>
          <w:rFonts w:ascii="Arial" w:eastAsia="Calibri" w:hAnsi="Arial" w:cs="Arial"/>
          <w:sz w:val="24"/>
          <w:szCs w:val="24"/>
          <w:lang w:eastAsia="en-US"/>
        </w:rPr>
        <w:t xml:space="preserve"> района Томской области</w:t>
      </w:r>
      <w:r w:rsidRPr="006365CE">
        <w:rPr>
          <w:rFonts w:ascii="Arial" w:hAnsi="Arial" w:cs="Arial"/>
          <w:bCs/>
          <w:sz w:val="24"/>
          <w:szCs w:val="24"/>
        </w:rPr>
        <w:t>» не поступило</w:t>
      </w:r>
    </w:p>
    <w:p w:rsidR="00E94462" w:rsidRPr="0007448B" w:rsidRDefault="00E94462" w:rsidP="00E94462">
      <w:pPr>
        <w:spacing w:after="0" w:line="228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E94462" w:rsidRDefault="00E94462" w:rsidP="00E94462">
      <w:pPr>
        <w:jc w:val="both"/>
        <w:rPr>
          <w:rFonts w:ascii="Arial" w:hAnsi="Arial" w:cs="Arial"/>
          <w:sz w:val="24"/>
          <w:szCs w:val="24"/>
        </w:rPr>
      </w:pPr>
      <w:r w:rsidRPr="0007448B">
        <w:rPr>
          <w:rFonts w:ascii="Arial" w:hAnsi="Arial" w:cs="Arial"/>
          <w:sz w:val="24"/>
          <w:szCs w:val="24"/>
        </w:rPr>
        <w:t>РЕШИЛИ:</w:t>
      </w:r>
    </w:p>
    <w:p w:rsidR="00E900D9" w:rsidRPr="00F2569D" w:rsidRDefault="00E900D9" w:rsidP="00E900D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2569D">
        <w:rPr>
          <w:rFonts w:ascii="Arial" w:eastAsia="Calibri" w:hAnsi="Arial" w:cs="Arial"/>
          <w:sz w:val="24"/>
          <w:szCs w:val="24"/>
          <w:lang w:eastAsia="en-US"/>
        </w:rPr>
        <w:t>1.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2569D">
        <w:rPr>
          <w:rFonts w:ascii="Arial" w:eastAsia="Calibri" w:hAnsi="Arial" w:cs="Arial"/>
          <w:sz w:val="24"/>
          <w:szCs w:val="24"/>
          <w:lang w:eastAsia="en-US"/>
        </w:rPr>
        <w:t xml:space="preserve">Ввести институт старосты сельского населённого пункта, не являющегося административным центром муниципального образования Орловское сельское поселение </w:t>
      </w:r>
      <w:proofErr w:type="spellStart"/>
      <w:r w:rsidRPr="00F2569D">
        <w:rPr>
          <w:rFonts w:ascii="Arial" w:eastAsia="Calibri" w:hAnsi="Arial" w:cs="Arial"/>
          <w:sz w:val="24"/>
          <w:szCs w:val="24"/>
          <w:lang w:eastAsia="en-US"/>
        </w:rPr>
        <w:t>Верхнекетского</w:t>
      </w:r>
      <w:proofErr w:type="spellEnd"/>
      <w:r w:rsidRPr="00F2569D">
        <w:rPr>
          <w:rFonts w:ascii="Arial" w:eastAsia="Calibri" w:hAnsi="Arial" w:cs="Arial"/>
          <w:sz w:val="24"/>
          <w:szCs w:val="24"/>
          <w:lang w:eastAsia="en-US"/>
        </w:rPr>
        <w:t xml:space="preserve"> района Томской области. </w:t>
      </w:r>
    </w:p>
    <w:p w:rsidR="007520D4" w:rsidRDefault="00E900D9" w:rsidP="00E900D9">
      <w:pPr>
        <w:jc w:val="both"/>
        <w:rPr>
          <w:rFonts w:ascii="Arial" w:hAnsi="Arial" w:cs="Arial"/>
          <w:bCs/>
          <w:sz w:val="24"/>
          <w:szCs w:val="24"/>
        </w:rPr>
      </w:pPr>
      <w:r w:rsidRPr="00F2569D">
        <w:rPr>
          <w:rFonts w:ascii="Arial" w:eastAsia="Calibri" w:hAnsi="Arial" w:cs="Arial"/>
          <w:sz w:val="24"/>
          <w:szCs w:val="24"/>
          <w:lang w:eastAsia="en-US"/>
        </w:rPr>
        <w:t>2.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2569D">
        <w:rPr>
          <w:rFonts w:ascii="Arial" w:eastAsia="Calibri" w:hAnsi="Arial" w:cs="Arial"/>
          <w:sz w:val="24"/>
          <w:szCs w:val="24"/>
          <w:lang w:eastAsia="en-US"/>
        </w:rPr>
        <w:t xml:space="preserve">Утвердить Положение о старосте сельского населённого пункта, не являющегося административным центром муниципального образования Орловское сельское поселение </w:t>
      </w:r>
      <w:proofErr w:type="spellStart"/>
      <w:r w:rsidRPr="00F2569D">
        <w:rPr>
          <w:rFonts w:ascii="Arial" w:eastAsia="Calibri" w:hAnsi="Arial" w:cs="Arial"/>
          <w:sz w:val="24"/>
          <w:szCs w:val="24"/>
          <w:lang w:eastAsia="en-US"/>
        </w:rPr>
        <w:t>Верхнекетского</w:t>
      </w:r>
      <w:proofErr w:type="spellEnd"/>
      <w:r w:rsidRPr="00F2569D">
        <w:rPr>
          <w:rFonts w:ascii="Arial" w:eastAsia="Calibri" w:hAnsi="Arial" w:cs="Arial"/>
          <w:sz w:val="24"/>
          <w:szCs w:val="24"/>
          <w:lang w:eastAsia="en-US"/>
        </w:rPr>
        <w:t xml:space="preserve"> района Томской области</w:t>
      </w:r>
      <w:r w:rsidR="00B62D7A">
        <w:rPr>
          <w:rFonts w:ascii="Arial" w:hAnsi="Arial" w:cs="Arial"/>
          <w:bCs/>
          <w:sz w:val="24"/>
          <w:szCs w:val="24"/>
        </w:rPr>
        <w:t>.</w:t>
      </w:r>
    </w:p>
    <w:p w:rsidR="007520D4" w:rsidRDefault="007520D4" w:rsidP="007520D4">
      <w:pPr>
        <w:rPr>
          <w:rFonts w:ascii="Arial" w:hAnsi="Arial" w:cs="Arial"/>
          <w:sz w:val="24"/>
          <w:szCs w:val="24"/>
        </w:rPr>
      </w:pPr>
      <w:r w:rsidRPr="00B22719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ОЛОСОВАЛИ</w:t>
      </w:r>
      <w:r w:rsidRPr="00B22719">
        <w:rPr>
          <w:rFonts w:ascii="Arial" w:hAnsi="Arial" w:cs="Arial"/>
          <w:sz w:val="24"/>
          <w:szCs w:val="24"/>
        </w:rPr>
        <w:t xml:space="preserve">:  </w:t>
      </w:r>
    </w:p>
    <w:p w:rsidR="007520D4" w:rsidRDefault="007520D4" w:rsidP="007520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Дружный: </w:t>
      </w:r>
      <w:r w:rsidRPr="00B22719">
        <w:rPr>
          <w:rFonts w:ascii="Arial" w:hAnsi="Arial" w:cs="Arial"/>
          <w:sz w:val="24"/>
          <w:szCs w:val="24"/>
        </w:rPr>
        <w:t xml:space="preserve">«За» - </w:t>
      </w:r>
      <w:r w:rsidR="00762AC6">
        <w:rPr>
          <w:rFonts w:ascii="Arial" w:hAnsi="Arial" w:cs="Arial"/>
          <w:sz w:val="24"/>
          <w:szCs w:val="24"/>
        </w:rPr>
        <w:t>7</w:t>
      </w:r>
      <w:r w:rsidRPr="00B22719">
        <w:rPr>
          <w:rFonts w:ascii="Arial" w:hAnsi="Arial" w:cs="Arial"/>
          <w:sz w:val="24"/>
          <w:szCs w:val="24"/>
        </w:rPr>
        <w:t xml:space="preserve">  чел., «Против» - </w:t>
      </w:r>
      <w:r w:rsidR="00762AC6">
        <w:rPr>
          <w:rFonts w:ascii="Arial" w:hAnsi="Arial" w:cs="Arial"/>
          <w:sz w:val="24"/>
          <w:szCs w:val="24"/>
        </w:rPr>
        <w:t>1 чел</w:t>
      </w:r>
      <w:r w:rsidRPr="00B22719">
        <w:rPr>
          <w:rFonts w:ascii="Arial" w:hAnsi="Arial" w:cs="Arial"/>
          <w:sz w:val="24"/>
          <w:szCs w:val="24"/>
        </w:rPr>
        <w:t>,  «Воздержал</w:t>
      </w:r>
      <w:r>
        <w:rPr>
          <w:rFonts w:ascii="Arial" w:hAnsi="Arial" w:cs="Arial"/>
          <w:sz w:val="24"/>
          <w:szCs w:val="24"/>
        </w:rPr>
        <w:t>ись</w:t>
      </w:r>
      <w:r w:rsidRPr="00B22719">
        <w:rPr>
          <w:rFonts w:ascii="Arial" w:hAnsi="Arial" w:cs="Arial"/>
          <w:sz w:val="24"/>
          <w:szCs w:val="24"/>
        </w:rPr>
        <w:t>» - нет</w:t>
      </w:r>
    </w:p>
    <w:p w:rsidR="007520D4" w:rsidRPr="00B22719" w:rsidRDefault="007520D4" w:rsidP="007520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Центральный: </w:t>
      </w:r>
      <w:r w:rsidRPr="00B22719">
        <w:rPr>
          <w:rFonts w:ascii="Arial" w:hAnsi="Arial" w:cs="Arial"/>
          <w:sz w:val="24"/>
          <w:szCs w:val="24"/>
        </w:rPr>
        <w:t xml:space="preserve">«За» - </w:t>
      </w:r>
      <w:r w:rsidR="00102A03">
        <w:rPr>
          <w:rFonts w:ascii="Arial" w:hAnsi="Arial" w:cs="Arial"/>
          <w:sz w:val="24"/>
          <w:szCs w:val="24"/>
        </w:rPr>
        <w:t>12</w:t>
      </w:r>
      <w:r w:rsidRPr="00B22719">
        <w:rPr>
          <w:rFonts w:ascii="Arial" w:hAnsi="Arial" w:cs="Arial"/>
          <w:sz w:val="24"/>
          <w:szCs w:val="24"/>
        </w:rPr>
        <w:t xml:space="preserve">  чел., «Против» - </w:t>
      </w:r>
      <w:r>
        <w:rPr>
          <w:rFonts w:ascii="Arial" w:hAnsi="Arial" w:cs="Arial"/>
          <w:sz w:val="24"/>
          <w:szCs w:val="24"/>
        </w:rPr>
        <w:t>нет</w:t>
      </w:r>
      <w:r w:rsidRPr="00B22719">
        <w:rPr>
          <w:rFonts w:ascii="Arial" w:hAnsi="Arial" w:cs="Arial"/>
          <w:sz w:val="24"/>
          <w:szCs w:val="24"/>
        </w:rPr>
        <w:t>,  «Воздержал</w:t>
      </w:r>
      <w:r>
        <w:rPr>
          <w:rFonts w:ascii="Arial" w:hAnsi="Arial" w:cs="Arial"/>
          <w:sz w:val="24"/>
          <w:szCs w:val="24"/>
        </w:rPr>
        <w:t>ись</w:t>
      </w:r>
      <w:r w:rsidRPr="00B22719">
        <w:rPr>
          <w:rFonts w:ascii="Arial" w:hAnsi="Arial" w:cs="Arial"/>
          <w:sz w:val="24"/>
          <w:szCs w:val="24"/>
        </w:rPr>
        <w:t xml:space="preserve">» - </w:t>
      </w:r>
      <w:r>
        <w:rPr>
          <w:rFonts w:ascii="Arial" w:hAnsi="Arial" w:cs="Arial"/>
          <w:sz w:val="24"/>
          <w:szCs w:val="24"/>
        </w:rPr>
        <w:t>нет.</w:t>
      </w:r>
    </w:p>
    <w:p w:rsidR="007520D4" w:rsidRDefault="007520D4" w:rsidP="007520D4">
      <w:pPr>
        <w:spacing w:after="0" w:line="228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451C43">
        <w:rPr>
          <w:rFonts w:ascii="Arial" w:hAnsi="Arial" w:cs="Arial"/>
          <w:b/>
          <w:sz w:val="24"/>
          <w:szCs w:val="24"/>
        </w:rPr>
        <w:t xml:space="preserve">Решение  принято  </w:t>
      </w:r>
    </w:p>
    <w:p w:rsidR="007520D4" w:rsidRDefault="007520D4" w:rsidP="007520D4">
      <w:pPr>
        <w:spacing w:after="0" w:line="228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3943E8" w:rsidRDefault="003943E8" w:rsidP="00E94462">
      <w:pPr>
        <w:jc w:val="both"/>
        <w:rPr>
          <w:rFonts w:ascii="Arial" w:hAnsi="Arial" w:cs="Arial"/>
          <w:sz w:val="24"/>
          <w:szCs w:val="24"/>
        </w:rPr>
      </w:pPr>
    </w:p>
    <w:p w:rsidR="0077422B" w:rsidRPr="00783EB5" w:rsidRDefault="00E94462" w:rsidP="00E900D9">
      <w:pPr>
        <w:jc w:val="both"/>
        <w:rPr>
          <w:rFonts w:ascii="Arial" w:hAnsi="Arial" w:cs="Arial"/>
          <w:sz w:val="24"/>
          <w:szCs w:val="24"/>
        </w:rPr>
      </w:pPr>
      <w:r w:rsidRPr="00C36E04">
        <w:rPr>
          <w:rFonts w:ascii="Arial" w:hAnsi="Arial" w:cs="Arial"/>
          <w:sz w:val="24"/>
          <w:szCs w:val="24"/>
        </w:rPr>
        <w:t xml:space="preserve">Глава Орловского сельского поселения             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Pr="00C36E0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Е.М.Стражева</w:t>
      </w:r>
      <w:proofErr w:type="spellEnd"/>
    </w:p>
    <w:sectPr w:rsidR="0077422B" w:rsidRPr="00783EB5" w:rsidSect="00774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52E42"/>
    <w:multiLevelType w:val="hybridMultilevel"/>
    <w:tmpl w:val="00F87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478"/>
    <w:rsid w:val="00002220"/>
    <w:rsid w:val="00043C44"/>
    <w:rsid w:val="00054C1E"/>
    <w:rsid w:val="00102A03"/>
    <w:rsid w:val="00154478"/>
    <w:rsid w:val="001545CA"/>
    <w:rsid w:val="001A64BA"/>
    <w:rsid w:val="00260C7F"/>
    <w:rsid w:val="003943E8"/>
    <w:rsid w:val="004862AF"/>
    <w:rsid w:val="00531FA1"/>
    <w:rsid w:val="005452E4"/>
    <w:rsid w:val="00657BCC"/>
    <w:rsid w:val="006C599A"/>
    <w:rsid w:val="007379AB"/>
    <w:rsid w:val="007520D4"/>
    <w:rsid w:val="00762AC6"/>
    <w:rsid w:val="00771898"/>
    <w:rsid w:val="0077422B"/>
    <w:rsid w:val="00783EB5"/>
    <w:rsid w:val="007C1E7B"/>
    <w:rsid w:val="008C432B"/>
    <w:rsid w:val="00914230"/>
    <w:rsid w:val="00960C38"/>
    <w:rsid w:val="00997D41"/>
    <w:rsid w:val="00B62D7A"/>
    <w:rsid w:val="00E57417"/>
    <w:rsid w:val="00E900D9"/>
    <w:rsid w:val="00E94462"/>
    <w:rsid w:val="00EA3B2C"/>
    <w:rsid w:val="00EF41B9"/>
    <w:rsid w:val="00F210D6"/>
    <w:rsid w:val="00F87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47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54478"/>
    <w:pPr>
      <w:widowControl w:val="0"/>
    </w:pPr>
    <w:rPr>
      <w:rFonts w:ascii="Times New Roman" w:eastAsia="Times New Roman" w:hAnsi="Times New Roman"/>
    </w:rPr>
  </w:style>
  <w:style w:type="paragraph" w:customStyle="1" w:styleId="11">
    <w:name w:val="заголовок 11"/>
    <w:basedOn w:val="a"/>
    <w:next w:val="a"/>
    <w:rsid w:val="00783EB5"/>
    <w:pPr>
      <w:keepNext/>
      <w:widowControl w:val="0"/>
      <w:spacing w:after="0" w:line="240" w:lineRule="auto"/>
      <w:jc w:val="right"/>
    </w:pPr>
    <w:rPr>
      <w:rFonts w:ascii="Times New Roman" w:hAnsi="Times New Roman"/>
      <w:b/>
      <w:i/>
      <w:szCs w:val="20"/>
    </w:rPr>
  </w:style>
  <w:style w:type="paragraph" w:styleId="a3">
    <w:name w:val="List Paragraph"/>
    <w:basedOn w:val="a"/>
    <w:uiPriority w:val="34"/>
    <w:qFormat/>
    <w:rsid w:val="007520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</CharactersWithSpaces>
  <SharedDoc>false</SharedDoc>
  <HLinks>
    <vt:vector size="6" baseType="variant">
      <vt:variant>
        <vt:i4>3342384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consultantplus://offline/ref=7D461F6512694460730E612C37DE8EDEF916C6BC4B6BEEF78AAA405E8C261186V4l2H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Елена</cp:lastModifiedBy>
  <cp:revision>5</cp:revision>
  <dcterms:created xsi:type="dcterms:W3CDTF">2017-07-03T07:03:00Z</dcterms:created>
  <dcterms:modified xsi:type="dcterms:W3CDTF">2017-07-07T08:00:00Z</dcterms:modified>
</cp:coreProperties>
</file>